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D06" w:rsidRDefault="00892D06" w:rsidP="00892D06">
      <w:pPr>
        <w:jc w:val="center"/>
        <w:rPr>
          <w:sz w:val="32"/>
          <w:szCs w:val="32"/>
        </w:rPr>
      </w:pPr>
      <w:r w:rsidRPr="00892D06">
        <w:rPr>
          <w:sz w:val="36"/>
          <w:szCs w:val="36"/>
        </w:rPr>
        <w:t>REFERAT FRA LAMUf</w:t>
      </w:r>
      <w:r w:rsidR="00223777">
        <w:rPr>
          <w:sz w:val="36"/>
          <w:szCs w:val="36"/>
        </w:rPr>
        <w:br/>
      </w:r>
      <w:r w:rsidRPr="00892D06">
        <w:rPr>
          <w:sz w:val="36"/>
          <w:szCs w:val="36"/>
        </w:rPr>
        <w:t xml:space="preserve">DET ODONTOLOGISKE FAKULTET </w:t>
      </w:r>
      <w:r w:rsidRPr="00892D06">
        <w:rPr>
          <w:sz w:val="36"/>
          <w:szCs w:val="36"/>
        </w:rPr>
        <w:br/>
      </w:r>
    </w:p>
    <w:p w:rsidR="00892D06" w:rsidRPr="00223777" w:rsidRDefault="00223777" w:rsidP="00892D06">
      <w:pPr>
        <w:rPr>
          <w:u w:val="single"/>
        </w:rPr>
      </w:pPr>
      <w:r w:rsidRPr="00223777">
        <w:rPr>
          <w:u w:val="single"/>
        </w:rPr>
        <w:t>Tid: 2</w:t>
      </w:r>
      <w:r>
        <w:rPr>
          <w:u w:val="single"/>
        </w:rPr>
        <w:t>.</w:t>
      </w:r>
      <w:r w:rsidRPr="00223777">
        <w:rPr>
          <w:u w:val="single"/>
        </w:rPr>
        <w:t xml:space="preserve"> mars 2010, Sted: Geitmyr</w:t>
      </w:r>
      <w:r>
        <w:rPr>
          <w:u w:val="single"/>
        </w:rPr>
        <w:t>s</w:t>
      </w:r>
      <w:r w:rsidRPr="00223777">
        <w:rPr>
          <w:u w:val="single"/>
        </w:rPr>
        <w:t>veien 69</w:t>
      </w:r>
    </w:p>
    <w:p w:rsidR="00892D06" w:rsidRPr="00892D06" w:rsidRDefault="00892D06" w:rsidP="00892D06">
      <w:r w:rsidRPr="00892D06">
        <w:t xml:space="preserve">Tilstede: Tove Langhaug, Hanne Weidemann, Kirsten Kristiansen, Joe Bush, Janne Lea. </w:t>
      </w:r>
    </w:p>
    <w:p w:rsidR="00892D06" w:rsidRDefault="00892D06" w:rsidP="00892D06">
      <w:r w:rsidRPr="00892D06">
        <w:t>Forfall; Per Omdal, Nils Kristian Langhelle</w:t>
      </w:r>
      <w:r>
        <w:t xml:space="preserve">. </w:t>
      </w:r>
      <w:r>
        <w:br/>
      </w:r>
      <w:r>
        <w:br/>
        <w:t>Referent Leif E. Jensen</w:t>
      </w:r>
    </w:p>
    <w:p w:rsidR="00892D06" w:rsidRDefault="00892D06" w:rsidP="00892D06">
      <w:r w:rsidRPr="00892D06">
        <w:rPr>
          <w:b/>
        </w:rPr>
        <w:t>Sak 01</w:t>
      </w:r>
      <w:r>
        <w:rPr>
          <w:b/>
        </w:rPr>
        <w:t>-</w:t>
      </w:r>
      <w:r w:rsidRPr="00892D06">
        <w:rPr>
          <w:b/>
        </w:rPr>
        <w:t>2010</w:t>
      </w:r>
      <w:r w:rsidR="00223777">
        <w:rPr>
          <w:b/>
        </w:rPr>
        <w:t xml:space="preserve"> Tiltaksplan for Arbeids-og læringsmiljø</w:t>
      </w:r>
      <w:r>
        <w:rPr>
          <w:b/>
        </w:rPr>
        <w:br/>
      </w:r>
      <w:r>
        <w:t xml:space="preserve">Fakultetsdirektør orienterte om fakultetets tiltaksplan for arbeids- og læringsmiljø. Tiltaksplanen skal presenteres for alle ansatte etter grundige gjennomganger med aktuelle instanser. </w:t>
      </w:r>
    </w:p>
    <w:p w:rsidR="00892D06" w:rsidRDefault="00892D06" w:rsidP="00892D06">
      <w:r w:rsidRPr="00892D06">
        <w:rPr>
          <w:b/>
        </w:rPr>
        <w:t>Sak 02-2010</w:t>
      </w:r>
      <w:r w:rsidR="00223777">
        <w:rPr>
          <w:b/>
        </w:rPr>
        <w:t xml:space="preserve"> Handlingsplan HMS 2010</w:t>
      </w:r>
      <w:r>
        <w:rPr>
          <w:b/>
        </w:rPr>
        <w:br/>
      </w:r>
      <w:r>
        <w:t xml:space="preserve">Handlingsplan 2010 ble tatt til orientering. </w:t>
      </w:r>
      <w:r w:rsidR="00223777">
        <w:t xml:space="preserve">Sendes HMS seksjonen og legges på fakultetets websider. </w:t>
      </w:r>
    </w:p>
    <w:p w:rsidR="00892D06" w:rsidRDefault="00892D06" w:rsidP="00892D06">
      <w:pPr>
        <w:rPr>
          <w:b/>
        </w:rPr>
      </w:pPr>
      <w:r>
        <w:rPr>
          <w:b/>
        </w:rPr>
        <w:t>Sak 03-</w:t>
      </w:r>
      <w:r w:rsidRPr="00892D06">
        <w:rPr>
          <w:b/>
        </w:rPr>
        <w:t>2010</w:t>
      </w:r>
      <w:r w:rsidR="00223777">
        <w:rPr>
          <w:b/>
        </w:rPr>
        <w:t xml:space="preserve"> Fokusgrupper </w:t>
      </w:r>
      <w:r>
        <w:rPr>
          <w:b/>
        </w:rPr>
        <w:br/>
      </w:r>
      <w:r w:rsidRPr="00892D06">
        <w:t xml:space="preserve">Leif Jensen orienterte om status for arbeidsmiljømetoden fokusgrupper. Etter møte med HMS seksjonen er det nå avklart at fokusgrupper gjennomføres innen april </w:t>
      </w:r>
      <w:r w:rsidR="00223777" w:rsidRPr="00892D06">
        <w:t>måned</w:t>
      </w:r>
      <w:r w:rsidR="00223777">
        <w:t xml:space="preserve"> 2010</w:t>
      </w:r>
      <w:r w:rsidRPr="00892D06">
        <w:t>. Fakultetet avventer nå nærmere avklaring fra HMS seksjonen, både på aktuelle tidspunkt og spørsmålsformuleri</w:t>
      </w:r>
      <w:r w:rsidR="00223777">
        <w:t>nger. Tema for fokusgrupper er i</w:t>
      </w:r>
      <w:r w:rsidR="00223777" w:rsidRPr="00892D06">
        <w:t>nforma</w:t>
      </w:r>
      <w:r w:rsidR="00223777">
        <w:t>sjon og kommunikasjon, med spesie</w:t>
      </w:r>
      <w:r w:rsidRPr="00892D06">
        <w:t>lt fokus på profesjonalitet og forståelse i hvordan vi kommuniserer.</w:t>
      </w:r>
      <w:r>
        <w:rPr>
          <w:b/>
        </w:rPr>
        <w:t xml:space="preserve"> </w:t>
      </w:r>
    </w:p>
    <w:p w:rsidR="00892D06" w:rsidRPr="00223777" w:rsidRDefault="00892D06" w:rsidP="00892D06">
      <w:r>
        <w:rPr>
          <w:b/>
        </w:rPr>
        <w:t>Sak 04-2010</w:t>
      </w:r>
      <w:r w:rsidR="00223777">
        <w:rPr>
          <w:b/>
        </w:rPr>
        <w:t xml:space="preserve"> Budsjett 2010</w:t>
      </w:r>
      <w:r>
        <w:rPr>
          <w:b/>
        </w:rPr>
        <w:br/>
      </w:r>
      <w:r w:rsidRPr="00223777">
        <w:t xml:space="preserve">Tove Langhaug orienterte om at budsjettet nå </w:t>
      </w:r>
      <w:r w:rsidR="00223777">
        <w:t>er</w:t>
      </w:r>
      <w:r w:rsidRPr="00223777">
        <w:t xml:space="preserve"> godkjent</w:t>
      </w:r>
    </w:p>
    <w:p w:rsidR="00892D06" w:rsidRPr="00892D06" w:rsidRDefault="00223777" w:rsidP="00892D06">
      <w:pPr>
        <w:rPr>
          <w:b/>
        </w:rPr>
      </w:pPr>
      <w:r>
        <w:rPr>
          <w:b/>
        </w:rPr>
        <w:t xml:space="preserve">Eventuelt  </w:t>
      </w:r>
      <w:r>
        <w:rPr>
          <w:b/>
        </w:rPr>
        <w:br/>
      </w:r>
      <w:r w:rsidRPr="00223777">
        <w:t>Røyking settes opp på neste møte i LAMUf</w:t>
      </w:r>
      <w:r w:rsidR="00892D06" w:rsidRPr="00892D06">
        <w:rPr>
          <w:b/>
        </w:rPr>
        <w:br/>
      </w:r>
      <w:r w:rsidR="00892D06" w:rsidRPr="00892D06">
        <w:rPr>
          <w:b/>
        </w:rPr>
        <w:br/>
      </w:r>
    </w:p>
    <w:sectPr w:rsidR="00892D06" w:rsidRPr="00892D06" w:rsidSect="00BD1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visionView w:inkAnnotations="0"/>
  <w:defaultTabStop w:val="708"/>
  <w:hyphenationZone w:val="425"/>
  <w:characterSpacingControl w:val="doNotCompress"/>
  <w:compat/>
  <w:rsids>
    <w:rsidRoot w:val="00892D06"/>
    <w:rsid w:val="00223777"/>
    <w:rsid w:val="00892D06"/>
    <w:rsid w:val="00BD1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5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leifej</dc:creator>
  <cp:keywords/>
  <dc:description/>
  <cp:lastModifiedBy>leifej</cp:lastModifiedBy>
  <cp:revision>1</cp:revision>
  <dcterms:created xsi:type="dcterms:W3CDTF">2010-03-03T13:53:00Z</dcterms:created>
  <dcterms:modified xsi:type="dcterms:W3CDTF">2010-03-03T14:21:00Z</dcterms:modified>
</cp:coreProperties>
</file>