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CC55" w14:textId="7A74BE4F" w:rsidR="00774D71" w:rsidRDefault="00774D71" w:rsidP="00774D71">
      <w:pPr>
        <w:spacing w:before="24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PROJECT NR 2</w:t>
      </w:r>
    </w:p>
    <w:p w14:paraId="2FCF20B1" w14:textId="77777777" w:rsidR="00774D71" w:rsidRDefault="00774D71">
      <w:pPr>
        <w:rPr>
          <w:b/>
          <w:lang w:val="en-US"/>
        </w:rPr>
      </w:pPr>
    </w:p>
    <w:p w14:paraId="21E0B948" w14:textId="77777777" w:rsidR="00774D71" w:rsidRDefault="00774D71">
      <w:pPr>
        <w:rPr>
          <w:b/>
          <w:lang w:val="en-US"/>
        </w:rPr>
      </w:pPr>
    </w:p>
    <w:p w14:paraId="10B22237" w14:textId="3825EC22" w:rsidR="009B7488" w:rsidRPr="00BA7EA5" w:rsidRDefault="007F2DF1">
      <w:pPr>
        <w:rPr>
          <w:b/>
          <w:lang w:val="en-US"/>
        </w:rPr>
      </w:pPr>
      <w:r>
        <w:rPr>
          <w:b/>
          <w:lang w:val="en-US"/>
        </w:rPr>
        <w:t>The e</w:t>
      </w:r>
      <w:r w:rsidR="00D82F5D" w:rsidRPr="00BA7EA5">
        <w:rPr>
          <w:b/>
          <w:lang w:val="en-US"/>
        </w:rPr>
        <w:t>ffect of increased oxidative stress on salivary glands</w:t>
      </w:r>
    </w:p>
    <w:p w14:paraId="7146AE83" w14:textId="39F3CF91" w:rsidR="007F2DF1" w:rsidRDefault="007D5304" w:rsidP="007F2DF1">
      <w:pPr>
        <w:rPr>
          <w:lang w:val="en-US"/>
        </w:rPr>
      </w:pPr>
      <w:r>
        <w:rPr>
          <w:lang w:val="en-US"/>
        </w:rPr>
        <w:t>S</w:t>
      </w:r>
      <w:r w:rsidR="007F2DF1">
        <w:rPr>
          <w:lang w:val="en-US"/>
        </w:rPr>
        <w:t xml:space="preserve">everal pathological conditions increase oxidative stress in salivary glands, like radiation therapy, </w:t>
      </w:r>
      <w:proofErr w:type="spellStart"/>
      <w:r w:rsidR="007F2DF1">
        <w:rPr>
          <w:lang w:val="en-US"/>
        </w:rPr>
        <w:t>Sjög</w:t>
      </w:r>
      <w:r w:rsidR="00082B63">
        <w:rPr>
          <w:lang w:val="en-US"/>
        </w:rPr>
        <w:t>r</w:t>
      </w:r>
      <w:r w:rsidR="007F2DF1">
        <w:rPr>
          <w:lang w:val="en-US"/>
        </w:rPr>
        <w:t>en’s</w:t>
      </w:r>
      <w:proofErr w:type="spellEnd"/>
      <w:r w:rsidR="007F2DF1">
        <w:rPr>
          <w:lang w:val="en-US"/>
        </w:rPr>
        <w:t xml:space="preserve"> syndrome and diabetes, as well as age itself. Here, </w:t>
      </w:r>
      <w:proofErr w:type="spellStart"/>
      <w:r w:rsidR="007F2DF1">
        <w:rPr>
          <w:lang w:val="en-US"/>
        </w:rPr>
        <w:t>hyposalivation</w:t>
      </w:r>
      <w:proofErr w:type="spellEnd"/>
      <w:r w:rsidR="007F2DF1">
        <w:rPr>
          <w:lang w:val="en-US"/>
        </w:rPr>
        <w:t xml:space="preserve"> (dry mouth) is a common symptom. This project aims to unravel the molecular mechanism of oxidative stress in </w:t>
      </w:r>
      <w:proofErr w:type="spellStart"/>
      <w:r w:rsidR="007F2DF1">
        <w:rPr>
          <w:lang w:val="en-US"/>
        </w:rPr>
        <w:t>hyposalivation</w:t>
      </w:r>
      <w:proofErr w:type="spellEnd"/>
      <w:r w:rsidR="007F2DF1">
        <w:rPr>
          <w:lang w:val="en-US"/>
        </w:rPr>
        <w:t xml:space="preserve"> by studying intracellular regulatory signaling pathways in salivary acinar cells.  </w:t>
      </w:r>
      <w:r w:rsidR="007F2DF1" w:rsidRPr="00204840">
        <w:rPr>
          <w:lang w:val="en-US"/>
        </w:rPr>
        <w:t>The work will include the use of various molecular biological techniques to evaluate cell cultures and animal</w:t>
      </w:r>
      <w:r>
        <w:rPr>
          <w:lang w:val="en-US"/>
        </w:rPr>
        <w:t xml:space="preserve"> salivary</w:t>
      </w:r>
      <w:r w:rsidR="007F2DF1" w:rsidRPr="00204840">
        <w:rPr>
          <w:lang w:val="en-US"/>
        </w:rPr>
        <w:t xml:space="preserve"> </w:t>
      </w:r>
      <w:r>
        <w:rPr>
          <w:lang w:val="en-US"/>
        </w:rPr>
        <w:t xml:space="preserve">gland </w:t>
      </w:r>
      <w:r w:rsidR="007F2DF1" w:rsidRPr="00204840">
        <w:rPr>
          <w:lang w:val="en-US"/>
        </w:rPr>
        <w:t xml:space="preserve">tissue </w:t>
      </w:r>
      <w:r w:rsidR="007F2DF1">
        <w:rPr>
          <w:lang w:val="en-US"/>
        </w:rPr>
        <w:t>to study the effect of reactive oxygen species and radiation</w:t>
      </w:r>
      <w:r>
        <w:rPr>
          <w:lang w:val="en-US"/>
        </w:rPr>
        <w:t>, respectively</w:t>
      </w:r>
      <w:r w:rsidR="007F2DF1">
        <w:rPr>
          <w:lang w:val="en-US"/>
        </w:rPr>
        <w:t xml:space="preserve">. </w:t>
      </w:r>
    </w:p>
    <w:p w14:paraId="25B5E0C2" w14:textId="4B13555B" w:rsidR="009A6435" w:rsidRDefault="007D5304">
      <w:pPr>
        <w:rPr>
          <w:lang w:val="en-US"/>
        </w:rPr>
      </w:pPr>
      <w:r>
        <w:rPr>
          <w:lang w:val="en-US"/>
        </w:rPr>
        <w:t>We require</w:t>
      </w:r>
      <w:r w:rsidR="009A6435">
        <w:rPr>
          <w:lang w:val="en-US"/>
        </w:rPr>
        <w:t xml:space="preserve"> </w:t>
      </w:r>
    </w:p>
    <w:p w14:paraId="17EF91C6" w14:textId="55CFD1D4" w:rsidR="009A6435" w:rsidRDefault="007D5304" w:rsidP="009A6435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 Master’s degree</w:t>
      </w:r>
      <w:r w:rsidR="009A6435">
        <w:rPr>
          <w:lang w:val="en-US"/>
        </w:rPr>
        <w:t xml:space="preserve"> equivalent</w:t>
      </w:r>
      <w:r>
        <w:rPr>
          <w:lang w:val="en-US"/>
        </w:rPr>
        <w:t xml:space="preserve"> to a Norwegian Master’s degree</w:t>
      </w:r>
      <w:r w:rsidR="009A6435">
        <w:rPr>
          <w:lang w:val="en-US"/>
        </w:rPr>
        <w:t xml:space="preserve"> in </w:t>
      </w:r>
      <w:r>
        <w:rPr>
          <w:lang w:val="en-US"/>
        </w:rPr>
        <w:t xml:space="preserve">molecular </w:t>
      </w:r>
      <w:r w:rsidR="009A6435">
        <w:rPr>
          <w:lang w:val="en-US"/>
        </w:rPr>
        <w:t xml:space="preserve">biology or </w:t>
      </w:r>
      <w:r>
        <w:rPr>
          <w:lang w:val="en-US"/>
        </w:rPr>
        <w:t>in a field relevant to the research project</w:t>
      </w:r>
    </w:p>
    <w:p w14:paraId="77479F59" w14:textId="20B1A2C9" w:rsidR="007D5304" w:rsidRDefault="007D5304" w:rsidP="009A6435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Strong interest in cell and molecular biology</w:t>
      </w:r>
    </w:p>
    <w:p w14:paraId="59BEBAA8" w14:textId="57898C49" w:rsidR="007D5304" w:rsidRDefault="007D5304" w:rsidP="009A6435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 with cell culturing</w:t>
      </w:r>
    </w:p>
    <w:p w14:paraId="737D54E8" w14:textId="3B0660B3" w:rsidR="009A6435" w:rsidRDefault="007D5304" w:rsidP="009A6435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A30048">
        <w:rPr>
          <w:lang w:val="en-US"/>
        </w:rPr>
        <w:t>kills</w:t>
      </w:r>
      <w:r w:rsidR="009A6435">
        <w:rPr>
          <w:lang w:val="en-US"/>
        </w:rPr>
        <w:t xml:space="preserve"> in at least one of the following laboratory methods: </w:t>
      </w:r>
      <w:r w:rsidR="00A30048">
        <w:rPr>
          <w:lang w:val="en-US"/>
        </w:rPr>
        <w:t>qPCR</w:t>
      </w:r>
      <w:r w:rsidR="00BA7EA5">
        <w:rPr>
          <w:lang w:val="en-US"/>
        </w:rPr>
        <w:t>, immunohistochemistry, Ca</w:t>
      </w:r>
      <w:r w:rsidR="00BA7EA5" w:rsidRPr="00BA7EA5">
        <w:rPr>
          <w:vertAlign w:val="superscript"/>
          <w:lang w:val="en-US"/>
        </w:rPr>
        <w:t>2+</w:t>
      </w:r>
      <w:r w:rsidR="00BA7EA5">
        <w:rPr>
          <w:lang w:val="en-US"/>
        </w:rPr>
        <w:t xml:space="preserve"> imaging</w:t>
      </w:r>
      <w:r w:rsidR="00BF6D38">
        <w:rPr>
          <w:lang w:val="en-US"/>
        </w:rPr>
        <w:t xml:space="preserve"> is strongly recommended</w:t>
      </w:r>
    </w:p>
    <w:p w14:paraId="17E894C5" w14:textId="77777777" w:rsidR="00CB4734" w:rsidRPr="00CB4734" w:rsidRDefault="00CB4734" w:rsidP="00CB4734">
      <w:pPr>
        <w:spacing w:before="240"/>
        <w:rPr>
          <w:b/>
          <w:lang w:val="en-GB"/>
        </w:rPr>
      </w:pPr>
      <w:r w:rsidRPr="00CB4734">
        <w:rPr>
          <w:b/>
          <w:lang w:val="en-GB"/>
        </w:rPr>
        <w:t>Contact information</w:t>
      </w:r>
    </w:p>
    <w:p w14:paraId="50A0085B" w14:textId="1929C48D" w:rsidR="00CB4734" w:rsidRDefault="00CB4734" w:rsidP="00CB4734">
      <w:pPr>
        <w:rPr>
          <w:lang w:val="en-GB"/>
        </w:rPr>
      </w:pPr>
      <w:r w:rsidRPr="00CB4734">
        <w:rPr>
          <w:lang w:val="en-GB"/>
        </w:rPr>
        <w:t xml:space="preserve">For further information about the project, please contact: </w:t>
      </w:r>
      <w:r>
        <w:rPr>
          <w:lang w:val="en-GB"/>
        </w:rPr>
        <w:t>Professor Trude Marie Haug</w:t>
      </w:r>
      <w:r w:rsidRPr="00CB4734">
        <w:rPr>
          <w:lang w:val="en-GB"/>
        </w:rPr>
        <w:t xml:space="preserve"> </w:t>
      </w:r>
      <w:hyperlink r:id="rId8" w:history="1">
        <w:r w:rsidRPr="00CC27EA">
          <w:rPr>
            <w:rStyle w:val="Hyperkobling"/>
            <w:lang w:val="en-GB"/>
          </w:rPr>
          <w:t>t.m.haug@odont.uio.no</w:t>
        </w:r>
      </w:hyperlink>
    </w:p>
    <w:p w14:paraId="7B8C274D" w14:textId="77777777" w:rsidR="00CB4734" w:rsidRPr="00CB4734" w:rsidRDefault="00CB4734" w:rsidP="00CB4734">
      <w:pPr>
        <w:rPr>
          <w:lang w:val="en-GB"/>
        </w:rPr>
      </w:pPr>
      <w:bookmarkStart w:id="0" w:name="_GoBack"/>
      <w:bookmarkEnd w:id="0"/>
    </w:p>
    <w:p w14:paraId="7EB8928F" w14:textId="77777777" w:rsidR="00CB4734" w:rsidRPr="00CB4734" w:rsidRDefault="00CB4734" w:rsidP="00CB4734">
      <w:pPr>
        <w:rPr>
          <w:lang w:val="en-GB"/>
        </w:rPr>
      </w:pPr>
    </w:p>
    <w:p w14:paraId="027C9F07" w14:textId="7FF80CCA" w:rsidR="00A30048" w:rsidRDefault="00A30048" w:rsidP="00A30048">
      <w:pPr>
        <w:rPr>
          <w:lang w:val="en-US"/>
        </w:rPr>
      </w:pPr>
    </w:p>
    <w:p w14:paraId="79C70189" w14:textId="77777777" w:rsidR="00A30048" w:rsidRPr="00CB4734" w:rsidRDefault="00A30048" w:rsidP="00A30048">
      <w:pPr>
        <w:rPr>
          <w:lang w:val="en-US"/>
        </w:rPr>
      </w:pPr>
    </w:p>
    <w:p w14:paraId="2C2054A5" w14:textId="37078001" w:rsidR="007F2DF1" w:rsidRPr="00CB4734" w:rsidRDefault="007F2DF1" w:rsidP="007F2DF1">
      <w:pPr>
        <w:rPr>
          <w:lang w:val="en-US"/>
        </w:rPr>
      </w:pPr>
    </w:p>
    <w:p w14:paraId="2C293CB8" w14:textId="77777777" w:rsidR="007D5304" w:rsidRPr="00CB4734" w:rsidRDefault="007D5304" w:rsidP="007F2DF1">
      <w:pPr>
        <w:rPr>
          <w:lang w:val="en-US"/>
        </w:rPr>
      </w:pPr>
    </w:p>
    <w:sectPr w:rsidR="007D5304" w:rsidRPr="00CB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AED"/>
    <w:multiLevelType w:val="hybridMultilevel"/>
    <w:tmpl w:val="3DF65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66CF5"/>
    <w:multiLevelType w:val="hybridMultilevel"/>
    <w:tmpl w:val="5C2ECD42"/>
    <w:lvl w:ilvl="0" w:tplc="895E5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5D"/>
    <w:rsid w:val="00024241"/>
    <w:rsid w:val="00082B63"/>
    <w:rsid w:val="00411680"/>
    <w:rsid w:val="005F1EDD"/>
    <w:rsid w:val="00774D71"/>
    <w:rsid w:val="007C724A"/>
    <w:rsid w:val="007D5304"/>
    <w:rsid w:val="007F2DF1"/>
    <w:rsid w:val="009A6435"/>
    <w:rsid w:val="00A30048"/>
    <w:rsid w:val="00AD6AE2"/>
    <w:rsid w:val="00BA7EA5"/>
    <w:rsid w:val="00BF6D38"/>
    <w:rsid w:val="00CB4734"/>
    <w:rsid w:val="00D4472C"/>
    <w:rsid w:val="00D82F5D"/>
    <w:rsid w:val="00D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BEA7"/>
  <w15:chartTrackingRefBased/>
  <w15:docId w15:val="{BDCB72BC-F69F-4D67-AFBD-8435708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643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4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64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643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4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43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43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2DF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F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.haug@odont.ui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9F48C8E8D544189C9D151FB7B540D" ma:contentTypeVersion="14" ma:contentTypeDescription="Opprett et nytt dokument." ma:contentTypeScope="" ma:versionID="52491ebe4cc3733eb9f0167273d1a8d8">
  <xsd:schema xmlns:xsd="http://www.w3.org/2001/XMLSchema" xmlns:xs="http://www.w3.org/2001/XMLSchema" xmlns:p="http://schemas.microsoft.com/office/2006/metadata/properties" xmlns:ns3="cc8d180d-3f78-4a36-8715-74ebcb6512d9" xmlns:ns4="e28c712e-da23-4f33-86f2-b82e4c64a64f" targetNamespace="http://schemas.microsoft.com/office/2006/metadata/properties" ma:root="true" ma:fieldsID="5b633745833c69a408a099a444d6e2db" ns3:_="" ns4:_="">
    <xsd:import namespace="cc8d180d-3f78-4a36-8715-74ebcb6512d9"/>
    <xsd:import namespace="e28c712e-da23-4f33-86f2-b82e4c64a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180d-3f78-4a36-8715-74ebcb651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2e-da23-4f33-86f2-b82e4c64a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E4485-946A-4A3E-B8AA-30AE54C01872}">
  <ds:schemaRefs>
    <ds:schemaRef ds:uri="e28c712e-da23-4f33-86f2-b82e4c64a64f"/>
    <ds:schemaRef ds:uri="http://purl.org/dc/terms/"/>
    <ds:schemaRef ds:uri="http://schemas.microsoft.com/office/2006/metadata/properties"/>
    <ds:schemaRef ds:uri="http://schemas.microsoft.com/office/2006/documentManagement/types"/>
    <ds:schemaRef ds:uri="cc8d180d-3f78-4a36-8715-74ebcb6512d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00473-100E-4F06-87DC-CA476C538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EA04A-6F64-4D9B-A049-5642C427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d180d-3f78-4a36-8715-74ebcb6512d9"/>
    <ds:schemaRef ds:uri="e28c712e-da23-4f33-86f2-b82e4c64a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Marie Haug</dc:creator>
  <cp:keywords/>
  <dc:description/>
  <cp:lastModifiedBy>Natalia Andronova</cp:lastModifiedBy>
  <cp:revision>4</cp:revision>
  <dcterms:created xsi:type="dcterms:W3CDTF">2022-02-15T12:21:00Z</dcterms:created>
  <dcterms:modified xsi:type="dcterms:W3CDTF">2022-02-16T11:51:00Z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0x0101009C59F48C8E8D544189C9D151FB7B540D</vt:lpwstr>
  </property>
</Properties>
</file>