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D7A11" w14:textId="1BC280B1" w:rsidR="00105B03" w:rsidRDefault="00F011C9">
      <w:pPr>
        <w:pStyle w:val="Halvfet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Til </w:t>
      </w:r>
      <w:r>
        <w:rPr>
          <w:rFonts w:ascii="Georgia" w:hAnsi="Georgia"/>
          <w:sz w:val="22"/>
          <w:szCs w:val="22"/>
        </w:rPr>
        <w:tab/>
      </w:r>
      <w:r w:rsidR="00A9680A">
        <w:rPr>
          <w:rFonts w:ascii="Georgia" w:hAnsi="Georgia"/>
          <w:sz w:val="22"/>
          <w:szCs w:val="22"/>
        </w:rPr>
        <w:t>OD - PSS</w:t>
      </w:r>
      <w:r>
        <w:rPr>
          <w:rFonts w:ascii="Georgia" w:hAnsi="Georgia"/>
          <w:sz w:val="22"/>
          <w:szCs w:val="22"/>
        </w:rPr>
        <w:t xml:space="preserve"> </w:t>
      </w:r>
    </w:p>
    <w:p w14:paraId="10593108" w14:textId="75E5E1DA" w:rsidR="00105B03" w:rsidRDefault="00F011C9">
      <w:pPr>
        <w:pStyle w:val="Halvfet"/>
        <w:spacing w:after="24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Fra </w:t>
      </w:r>
      <w:r>
        <w:rPr>
          <w:rFonts w:ascii="Georgia" w:hAnsi="Georgia"/>
          <w:sz w:val="22"/>
          <w:szCs w:val="22"/>
        </w:rPr>
        <w:tab/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5"/>
        <w:gridCol w:w="7473"/>
      </w:tblGrid>
      <w:tr w:rsidR="00105B03" w14:paraId="50BABAF2" w14:textId="77777777">
        <w:trPr>
          <w:trHeight w:val="5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11536B9C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B4B4A93" w14:textId="16D64E6F" w:rsidR="00105B03" w:rsidRPr="003C4219" w:rsidRDefault="00021859" w:rsidP="00021859">
            <w:pPr>
              <w:spacing w:after="0"/>
              <w:rPr>
                <w:rFonts w:ascii="Georgia" w:hAnsi="Georgia"/>
              </w:rPr>
            </w:pPr>
            <w:r w:rsidRPr="003C4219">
              <w:rPr>
                <w:rFonts w:ascii="Georgia" w:hAnsi="Georgia"/>
              </w:rPr>
              <w:t>Diskusjonssak</w:t>
            </w:r>
          </w:p>
        </w:tc>
      </w:tr>
      <w:tr w:rsidR="00105B03" w14:paraId="3EA42309" w14:textId="77777777"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3A5D9D5E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409521B9" w14:textId="7AF48212" w:rsidR="00105B03" w:rsidRPr="003C4219" w:rsidRDefault="00021859" w:rsidP="00966CB4">
            <w:pPr>
              <w:spacing w:after="0"/>
            </w:pPr>
            <w:r w:rsidRPr="003C4219">
              <w:t>07.06.23</w:t>
            </w:r>
          </w:p>
        </w:tc>
      </w:tr>
      <w:tr w:rsidR="00105B03" w14:paraId="46CC76D1" w14:textId="77777777"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7D45D96A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51301B28" w14:textId="369F8724" w:rsidR="00105B03" w:rsidRPr="003C4219" w:rsidRDefault="00021859" w:rsidP="00966CB4">
            <w:pPr>
              <w:spacing w:after="0"/>
            </w:pPr>
            <w:r w:rsidRPr="003C4219">
              <w:t>25.05.23</w:t>
            </w:r>
          </w:p>
        </w:tc>
      </w:tr>
      <w:tr w:rsidR="00105B03" w14:paraId="4EFCA97E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330F47B1" w14:textId="7EF1FBD2" w:rsidR="00105B03" w:rsidRDefault="00A9680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Saksansvarlig: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722DBE72" w14:textId="001803B9" w:rsidR="00105B03" w:rsidRPr="003C4219" w:rsidRDefault="007B382C" w:rsidP="00966CB4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Tiril Willumsen</w:t>
            </w:r>
          </w:p>
        </w:tc>
      </w:tr>
      <w:tr w:rsidR="00105B03" w14:paraId="5400AA4F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589A5232" w14:textId="038EBBF1" w:rsidR="00105B03" w:rsidRDefault="00A9680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Behandlingstid: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205F3C0E" w14:textId="34538063" w:rsidR="00105B03" w:rsidRPr="003C4219" w:rsidRDefault="00105B03">
            <w:pPr>
              <w:spacing w:after="0"/>
              <w:rPr>
                <w:rFonts w:ascii="Georgia" w:hAnsi="Georgia"/>
              </w:rPr>
            </w:pPr>
            <w:bookmarkStart w:id="0" w:name="_GoBack"/>
            <w:bookmarkEnd w:id="0"/>
          </w:p>
        </w:tc>
      </w:tr>
      <w:tr w:rsidR="00105B03" w14:paraId="3CEE40ED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2394AA83" w14:textId="582E4EB8" w:rsidR="00105B03" w:rsidRDefault="00105B03">
            <w:pPr>
              <w:spacing w:after="0"/>
              <w:rPr>
                <w:rFonts w:ascii="Georgia" w:hAnsi="Georgia"/>
                <w:b/>
                <w:bCs/>
              </w:rPr>
            </w:pP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72A6659" w14:textId="77777777" w:rsidR="00105B03" w:rsidRDefault="00105B03">
            <w:pPr>
              <w:spacing w:after="0"/>
              <w:rPr>
                <w:rFonts w:ascii="Georgia" w:hAnsi="Georgia"/>
                <w:b/>
              </w:rPr>
            </w:pPr>
          </w:p>
        </w:tc>
      </w:tr>
    </w:tbl>
    <w:p w14:paraId="079ECF59" w14:textId="5BC3F101" w:rsidR="00105B03" w:rsidRDefault="00F011C9">
      <w:pPr>
        <w:pStyle w:val="Header"/>
        <w:tabs>
          <w:tab w:val="clear" w:pos="4536"/>
          <w:tab w:val="clear" w:pos="9072"/>
        </w:tabs>
        <w:spacing w:after="240"/>
      </w:pPr>
      <w:r>
        <w:rPr>
          <w:rFonts w:ascii="Georgia" w:hAnsi="Georgia"/>
          <w:b/>
          <w:bCs/>
        </w:rPr>
        <w:br/>
      </w:r>
      <w:r w:rsidR="00021859">
        <w:rPr>
          <w:rFonts w:ascii="Georgia" w:hAnsi="Georgia"/>
          <w:b/>
          <w:bCs/>
          <w:sz w:val="28"/>
          <w:szCs w:val="28"/>
        </w:rPr>
        <w:t>Eksamener 9. og 10. semester fra H23</w:t>
      </w:r>
    </w:p>
    <w:p w14:paraId="3B1347CC" w14:textId="77777777" w:rsidR="00105B03" w:rsidRDefault="00F011C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Bakgrunn</w:t>
      </w:r>
    </w:p>
    <w:p w14:paraId="32496D66" w14:textId="77777777" w:rsidR="003C4219" w:rsidRDefault="003C4219" w:rsidP="003C421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</w:rPr>
      </w:pPr>
      <w:r w:rsidRPr="003C4219">
        <w:rPr>
          <w:rFonts w:ascii="Georgia" w:hAnsi="Georgia" w:cs="Calibri"/>
          <w:color w:val="000000"/>
          <w:shd w:val="clear" w:color="auto" w:fill="FFFFFF"/>
        </w:rPr>
        <w:t>Tertialrapporten viser at OD fremdeles må gjøre innsparinger. Dagens praktisk kliniske eksamen for 10. semester er for kostbar og foreslås terminert.</w:t>
      </w:r>
      <w:r>
        <w:rPr>
          <w:rFonts w:ascii="Georgia" w:hAnsi="Georgia" w:cs="Calibri"/>
          <w:color w:val="000000"/>
          <w:shd w:val="clear" w:color="auto" w:fill="FFFFFF"/>
        </w:rPr>
        <w:t xml:space="preserve"> Samtidig ses det på muligheter for omrokkering av enkelte eksamener på 5. studieår ved studieprogrammet i odontologi. </w:t>
      </w:r>
      <w:r>
        <w:rPr>
          <w:rFonts w:ascii="Georgia" w:hAnsi="Georgia" w:cs="Calibri"/>
        </w:rPr>
        <w:t>PSS bes gi innspill til dekanen, som beslutter i saken.</w:t>
      </w:r>
    </w:p>
    <w:p w14:paraId="470E9E18" w14:textId="77777777" w:rsidR="003C4219" w:rsidRDefault="003C421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6B46960E" w14:textId="77777777" w:rsidR="00105B03" w:rsidRDefault="00F011C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Formål</w:t>
      </w:r>
    </w:p>
    <w:p w14:paraId="5DAB6C7B" w14:textId="78F76D29" w:rsidR="00105B03" w:rsidRDefault="003C421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Å strømlinje forme eksamensavviklingen på en måte som reduserer prestasjonsreduserende stress for studenter.</w:t>
      </w:r>
      <w:r w:rsidR="00977579">
        <w:rPr>
          <w:rFonts w:ascii="Georgia" w:hAnsi="Georgia" w:cs="Calibri"/>
          <w:bCs/>
        </w:rPr>
        <w:t xml:space="preserve"> I tillegg ønskes det å redusere den økonomiske belastningen ved eksamensavviklingen, samt utnytte klinikktiden best mulig fram til semesterslutt.</w:t>
      </w:r>
    </w:p>
    <w:p w14:paraId="4C7AB0B4" w14:textId="77777777" w:rsidR="003C4219" w:rsidRDefault="003C421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768DF63A" w14:textId="5D28276D" w:rsidR="004A5C2D" w:rsidRPr="004A5C2D" w:rsidRDefault="00F011C9" w:rsidP="004A5C2D">
      <w:pPr>
        <w:pStyle w:val="Header"/>
        <w:spacing w:before="40"/>
        <w:rPr>
          <w:rFonts w:ascii="Georgia" w:hAnsi="Georgia" w:cs="Calibri"/>
          <w:b/>
          <w:bCs/>
        </w:rPr>
      </w:pPr>
      <w:r>
        <w:rPr>
          <w:rFonts w:ascii="Georgia" w:hAnsi="Georgia" w:cs="Calibri"/>
          <w:b/>
          <w:bCs/>
        </w:rPr>
        <w:t>Hovedproblemstillinger</w:t>
      </w:r>
    </w:p>
    <w:p w14:paraId="7FDFF865" w14:textId="3B0A3CA2" w:rsidR="004A5C2D" w:rsidRPr="003C4219" w:rsidRDefault="004A5C2D" w:rsidP="4E39DA38">
      <w:pPr>
        <w:pStyle w:val="Header"/>
        <w:numPr>
          <w:ilvl w:val="0"/>
          <w:numId w:val="1"/>
        </w:numPr>
        <w:spacing w:before="40"/>
        <w:rPr>
          <w:rFonts w:ascii="Georgia" w:hAnsi="Georgia" w:cs="Calibri"/>
        </w:rPr>
      </w:pPr>
      <w:r w:rsidRPr="003C4219">
        <w:rPr>
          <w:rFonts w:ascii="Georgia" w:hAnsi="Georgia" w:cs="Calibri"/>
          <w:color w:val="000000"/>
          <w:shd w:val="clear" w:color="auto" w:fill="FFFFFF"/>
        </w:rPr>
        <w:t>Den foreslås foreløpig ikke erstattet ikke med en ny eksamensvariant, men det ses til UiB og UIT med hensyn til opprettelse av en felles nasjonal prøve på sikt.</w:t>
      </w:r>
    </w:p>
    <w:p w14:paraId="725F5855" w14:textId="5CE5390F" w:rsidR="004A5C2D" w:rsidRPr="003C4219" w:rsidRDefault="004A5C2D" w:rsidP="4E39DA38">
      <w:pPr>
        <w:pStyle w:val="Header"/>
        <w:numPr>
          <w:ilvl w:val="0"/>
          <w:numId w:val="1"/>
        </w:numPr>
        <w:spacing w:before="40"/>
        <w:rPr>
          <w:rFonts w:ascii="Georgia" w:hAnsi="Georgia" w:cs="Calibri"/>
        </w:rPr>
      </w:pPr>
      <w:r w:rsidRPr="003C4219">
        <w:rPr>
          <w:rFonts w:ascii="Georgia" w:hAnsi="Georgia" w:cs="Calibri"/>
          <w:color w:val="000000"/>
          <w:shd w:val="clear" w:color="auto" w:fill="FFFFFF"/>
        </w:rPr>
        <w:t>Eksamen i oral protetikk foreslås flyttet fra 9. semester, emne OD4100, til 10. semester, emne OD5200 fra H2023.</w:t>
      </w:r>
    </w:p>
    <w:p w14:paraId="02EB378F" w14:textId="0AF8620F" w:rsidR="00105B03" w:rsidRPr="003C4219" w:rsidRDefault="004A5C2D" w:rsidP="003C4219">
      <w:pPr>
        <w:pStyle w:val="Header"/>
        <w:numPr>
          <w:ilvl w:val="0"/>
          <w:numId w:val="1"/>
        </w:numPr>
        <w:spacing w:before="40"/>
        <w:rPr>
          <w:rFonts w:ascii="Georgia" w:hAnsi="Georgia" w:cs="Calibri"/>
          <w:bCs/>
        </w:rPr>
      </w:pPr>
      <w:r w:rsidRPr="003C4219">
        <w:rPr>
          <w:rFonts w:ascii="Georgia" w:hAnsi="Georgia" w:cs="Calibri"/>
          <w:color w:val="000000"/>
          <w:shd w:val="clear" w:color="auto" w:fill="FFFFFF"/>
        </w:rPr>
        <w:t>Avdeling for kjeveortopedi ønsker flytting av eksamen fra 10. semester til 9. semester og utvidelse av eksamenstiden. Det for</w:t>
      </w:r>
      <w:r w:rsidR="003C4219" w:rsidRPr="003C4219">
        <w:rPr>
          <w:rFonts w:ascii="Georgia" w:hAnsi="Georgia" w:cs="Calibri"/>
          <w:color w:val="000000"/>
          <w:shd w:val="clear" w:color="auto" w:fill="FFFFFF"/>
        </w:rPr>
        <w:t xml:space="preserve">eslås </w:t>
      </w:r>
      <w:r w:rsidR="003C4219">
        <w:rPr>
          <w:rFonts w:ascii="Georgia" w:hAnsi="Georgia" w:cs="Calibri"/>
          <w:color w:val="000000"/>
          <w:shd w:val="clear" w:color="auto" w:fill="FFFFFF"/>
        </w:rPr>
        <w:t xml:space="preserve">imidlertid </w:t>
      </w:r>
      <w:r w:rsidR="003C4219" w:rsidRPr="003C4219">
        <w:rPr>
          <w:rFonts w:ascii="Georgia" w:hAnsi="Georgia" w:cs="Calibri"/>
          <w:color w:val="000000"/>
          <w:shd w:val="clear" w:color="auto" w:fill="FFFFFF"/>
        </w:rPr>
        <w:t>å beholde eksamenen som den er</w:t>
      </w:r>
      <w:r w:rsidR="003C4219">
        <w:rPr>
          <w:rFonts w:ascii="Georgia" w:hAnsi="Georgia" w:cs="Calibri"/>
          <w:color w:val="000000"/>
          <w:shd w:val="clear" w:color="auto" w:fill="FFFFFF"/>
        </w:rPr>
        <w:t xml:space="preserve"> i denne omgang.</w:t>
      </w:r>
    </w:p>
    <w:p w14:paraId="23B8E3F6" w14:textId="77777777" w:rsidR="003C4219" w:rsidRDefault="003C4219" w:rsidP="003C4219">
      <w:pPr>
        <w:pStyle w:val="Header"/>
        <w:spacing w:before="40"/>
        <w:ind w:left="360"/>
        <w:rPr>
          <w:rFonts w:ascii="Georgia" w:hAnsi="Georgia" w:cs="Calibri"/>
          <w:bCs/>
        </w:rPr>
      </w:pPr>
    </w:p>
    <w:p w14:paraId="63D41EFA" w14:textId="77777777" w:rsidR="00105B03" w:rsidRDefault="00F011C9">
      <w:pPr>
        <w:pStyle w:val="Header"/>
        <w:spacing w:before="40"/>
        <w:rPr>
          <w:rFonts w:ascii="Georgia" w:hAnsi="Georgia" w:cs="Calibri"/>
          <w:b/>
          <w:bCs/>
        </w:rPr>
      </w:pPr>
      <w:r>
        <w:rPr>
          <w:rFonts w:ascii="Georgia" w:hAnsi="Georgia" w:cs="Calibri"/>
          <w:b/>
          <w:bCs/>
        </w:rPr>
        <w:t>Konsekvenser</w:t>
      </w:r>
    </w:p>
    <w:p w14:paraId="2799AD88" w14:textId="520500BE" w:rsidR="00105B03" w:rsidRDefault="003C4219">
      <w:pPr>
        <w:pStyle w:val="Header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Det vil være ressurser til å avvikle fire eksamener i 10. semester innen utgangen av mai, senest første uke av juni, dersom praktisk klinisk eksamen termineres. Med foreslåtte endringer vil det stå igjen tre eksamener i høstsemesteret, hvilket vil kunne gi studentene større ro til gjennomføring og forberedelse til praksisoppholdet i 10. semester.</w:t>
      </w:r>
    </w:p>
    <w:p w14:paraId="6A05A809" w14:textId="77777777" w:rsidR="00105B03" w:rsidRDefault="00105B03">
      <w:pPr>
        <w:pStyle w:val="Header"/>
        <w:spacing w:before="40"/>
        <w:rPr>
          <w:rFonts w:ascii="Georgia" w:hAnsi="Georgia" w:cs="Calibri"/>
          <w:bCs/>
        </w:rPr>
      </w:pPr>
    </w:p>
    <w:p w14:paraId="5A39BBE3" w14:textId="77777777" w:rsidR="00105B03" w:rsidRDefault="00105B03">
      <w:pPr>
        <w:pStyle w:val="Header"/>
        <w:spacing w:before="40"/>
        <w:rPr>
          <w:rFonts w:ascii="Georgia" w:hAnsi="Georgia" w:cs="Calibri"/>
          <w:bCs/>
        </w:rPr>
      </w:pPr>
    </w:p>
    <w:p w14:paraId="4FEAF090" w14:textId="3E012DF7" w:rsidR="00105B03" w:rsidRDefault="003C4219">
      <w:pPr>
        <w:pStyle w:val="Header"/>
        <w:spacing w:before="40"/>
      </w:pPr>
      <w:r>
        <w:rPr>
          <w:rFonts w:ascii="Georgia" w:hAnsi="Georgia" w:cs="Calibri"/>
          <w:b/>
          <w:bCs/>
        </w:rPr>
        <w:t>Spørsmål til diskusjon</w:t>
      </w:r>
    </w:p>
    <w:p w14:paraId="17F8947B" w14:textId="77777777" w:rsidR="003C4219" w:rsidRDefault="003C4219" w:rsidP="003C421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Dekanatet ønsker at PSS skal diskutere:</w:t>
      </w:r>
      <w:r>
        <w:rPr>
          <w:rFonts w:ascii="Georgia" w:hAnsi="Georgia" w:cs="Calibri"/>
          <w:bCs/>
        </w:rPr>
        <w:br/>
        <w:t>- terminering av praktisk kliniske eksamen i 10. semester</w:t>
      </w:r>
      <w:r>
        <w:rPr>
          <w:rFonts w:ascii="Georgia" w:hAnsi="Georgia" w:cs="Calibri"/>
          <w:bCs/>
        </w:rPr>
        <w:br/>
        <w:t>- omrokkering av enkelte eksamener mellom 9. og 10. semester</w:t>
      </w:r>
    </w:p>
    <w:p w14:paraId="33A2C503" w14:textId="1666313E" w:rsidR="00105B03" w:rsidRDefault="003C4219" w:rsidP="003C421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 w:rsidRPr="004A5C2D">
        <w:rPr>
          <w:rFonts w:ascii="Georgia" w:hAnsi="Georgia" w:cs="Calibri"/>
          <w:bCs/>
        </w:rPr>
        <w:t xml:space="preserve">- </w:t>
      </w:r>
      <w:r w:rsidRPr="004A5C2D">
        <w:rPr>
          <w:rFonts w:ascii="Georgia" w:hAnsi="Georgia" w:cs="Calibri"/>
          <w:color w:val="000000"/>
          <w:shd w:val="clear" w:color="auto" w:fill="FFFFFF"/>
        </w:rPr>
        <w:t>hvorvidt det er samsvar mellom eksamenslengde og mengde undervisning/størrelse på faget</w:t>
      </w:r>
      <w:r>
        <w:rPr>
          <w:rFonts w:ascii="Georgia" w:hAnsi="Georgia" w:cs="Calibri"/>
          <w:color w:val="000000"/>
          <w:shd w:val="clear" w:color="auto" w:fill="FFFFFF"/>
        </w:rPr>
        <w:t>, og om det skal gjøres justeringer nå eller om vekting og varighet skal ses på samtidig med en større revisjon av studieprogrammet.</w:t>
      </w:r>
    </w:p>
    <w:p w14:paraId="41C8F396" w14:textId="77777777" w:rsidR="00105B03" w:rsidRDefault="00105B03">
      <w:pPr>
        <w:pStyle w:val="Header"/>
        <w:pBdr>
          <w:bottom w:val="single" w:sz="6" w:space="1" w:color="000000"/>
        </w:pBdr>
        <w:spacing w:before="40"/>
        <w:rPr>
          <w:rFonts w:ascii="Georgia" w:hAnsi="Georgia" w:cs="Calibri"/>
          <w:bCs/>
        </w:rPr>
      </w:pPr>
    </w:p>
    <w:sectPr w:rsidR="00105B0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387" w:right="1134" w:bottom="1843" w:left="1134" w:header="624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61E4C" w14:textId="77777777" w:rsidR="00EF00F9" w:rsidRDefault="00F011C9">
      <w:pPr>
        <w:spacing w:after="0" w:line="240" w:lineRule="auto"/>
      </w:pPr>
      <w:r>
        <w:separator/>
      </w:r>
    </w:p>
  </w:endnote>
  <w:endnote w:type="continuationSeparator" w:id="0">
    <w:p w14:paraId="44EAFD9C" w14:textId="77777777" w:rsidR="00EF00F9" w:rsidRDefault="00F01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7B00A" w14:textId="77777777" w:rsidR="00B55D72" w:rsidRDefault="007B382C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21" w:type="dxa"/>
      <w:tblInd w:w="141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21"/>
    </w:tblGrid>
    <w:tr w:rsidR="00B55D72" w14:paraId="3656B9AB" w14:textId="77777777">
      <w:trPr>
        <w:trHeight w:hRule="exact" w:val="1219"/>
      </w:trPr>
      <w:tc>
        <w:tcPr>
          <w:tcW w:w="8221" w:type="dxa"/>
          <w:shd w:val="clear" w:color="auto" w:fill="auto"/>
          <w:tcMar>
            <w:top w:w="0" w:type="dxa"/>
            <w:left w:w="0" w:type="dxa"/>
            <w:bottom w:w="0" w:type="dxa"/>
            <w:right w:w="57" w:type="dxa"/>
          </w:tcMar>
        </w:tcPr>
        <w:p w14:paraId="45FB0818" w14:textId="77777777" w:rsidR="00B55D72" w:rsidRDefault="007B382C">
          <w:pPr>
            <w:pStyle w:val="Header"/>
            <w:tabs>
              <w:tab w:val="clear" w:pos="4536"/>
              <w:tab w:val="clear" w:pos="9072"/>
            </w:tabs>
            <w:spacing w:before="40"/>
          </w:pPr>
        </w:p>
      </w:tc>
    </w:tr>
  </w:tbl>
  <w:p w14:paraId="02B03D73" w14:textId="77777777" w:rsidR="00B55D72" w:rsidRDefault="00F011C9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65408" behindDoc="1" locked="0" layoutInCell="1" allowOverlap="1" wp14:anchorId="0D50620A" wp14:editId="07777777">
          <wp:simplePos x="0" y="0"/>
          <wp:positionH relativeFrom="page">
            <wp:posOffset>824861</wp:posOffset>
          </wp:positionH>
          <wp:positionV relativeFrom="page">
            <wp:posOffset>9530077</wp:posOffset>
          </wp:positionV>
          <wp:extent cx="761996" cy="761996"/>
          <wp:effectExtent l="0" t="0" r="4" b="4"/>
          <wp:wrapNone/>
          <wp:docPr id="5" name="Picture 6" descr="UnivOsloensis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996" cy="7619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4D5A5" w14:textId="77777777" w:rsidR="00EF00F9" w:rsidRDefault="00F011C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EEC669" w14:textId="77777777" w:rsidR="00EF00F9" w:rsidRDefault="00F01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8D236" w14:textId="67ACC958" w:rsidR="00B55D72" w:rsidRDefault="00F011C9">
    <w:pPr>
      <w:tabs>
        <w:tab w:val="right" w:pos="9639"/>
      </w:tabs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9264" behindDoc="1" locked="0" layoutInCell="1" allowOverlap="1" wp14:anchorId="401290C8" wp14:editId="07777777">
          <wp:simplePos x="0" y="0"/>
          <wp:positionH relativeFrom="page">
            <wp:posOffset>702945</wp:posOffset>
          </wp:positionH>
          <wp:positionV relativeFrom="page">
            <wp:posOffset>423540</wp:posOffset>
          </wp:positionV>
          <wp:extent cx="561971" cy="207641"/>
          <wp:effectExtent l="0" t="0" r="0" b="1909"/>
          <wp:wrapNone/>
          <wp:docPr id="1" name="Picture 31" descr="UiO_20x10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-2847" r="-2134" b="-24906"/>
                  <a:stretch>
                    <a:fillRect/>
                  </a:stretch>
                </pic:blipFill>
                <pic:spPr>
                  <a:xfrm>
                    <a:off x="0" y="0"/>
                    <a:ext cx="561971" cy="20764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>
      <w:rPr>
        <w:rFonts w:ascii="Georgia" w:hAnsi="Georgia"/>
      </w:rPr>
      <w:fldChar w:fldCharType="begin"/>
    </w:r>
    <w:r>
      <w:rPr>
        <w:rFonts w:ascii="Georgia" w:hAnsi="Georgia"/>
      </w:rPr>
      <w:instrText xml:space="preserve"> PAGE </w:instrText>
    </w:r>
    <w:r>
      <w:rPr>
        <w:rFonts w:ascii="Georgia" w:hAnsi="Georgia"/>
      </w:rPr>
      <w:fldChar w:fldCharType="separate"/>
    </w:r>
    <w:r w:rsidR="003C4219">
      <w:rPr>
        <w:rFonts w:ascii="Georgia" w:hAnsi="Georgia"/>
        <w:noProof/>
      </w:rPr>
      <w:t>2</w:t>
    </w:r>
    <w:r>
      <w:rPr>
        <w:rFonts w:ascii="Georgia" w:hAnsi="Georgi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674" w:type="dxa"/>
      <w:tblInd w:w="964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577"/>
      <w:gridCol w:w="1097"/>
    </w:tblGrid>
    <w:tr w:rsidR="00B55D72" w14:paraId="3E5D43ED" w14:textId="77777777">
      <w:tc>
        <w:tcPr>
          <w:tcW w:w="757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8B21AD9" w14:textId="77777777" w:rsidR="00B55D72" w:rsidRDefault="00F011C9">
          <w:pPr>
            <w:pStyle w:val="Topptekstlinje1"/>
          </w:pPr>
          <w:r>
            <w:t>Universitetet i Oslo</w:t>
          </w:r>
          <w:r>
            <w:rPr>
              <w:noProof/>
              <w:lang w:eastAsia="nb-NO"/>
            </w:rPr>
            <w:drawing>
              <wp:anchor distT="0" distB="0" distL="114300" distR="114300" simplePos="0" relativeHeight="251663360" behindDoc="1" locked="0" layoutInCell="1" allowOverlap="1" wp14:anchorId="02343076" wp14:editId="07777777">
                <wp:simplePos x="0" y="0"/>
                <wp:positionH relativeFrom="page">
                  <wp:posOffset>-570228</wp:posOffset>
                </wp:positionH>
                <wp:positionV relativeFrom="page">
                  <wp:posOffset>13331</wp:posOffset>
                </wp:positionV>
                <wp:extent cx="561341" cy="182880"/>
                <wp:effectExtent l="0" t="0" r="0" b="7620"/>
                <wp:wrapNone/>
                <wp:docPr id="2" name="Picture 1" descr="UiO_RED_frame.ep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341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9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76041F5C" w14:textId="77777777" w:rsidR="00B55D72" w:rsidRDefault="00F011C9">
          <w:pPr>
            <w:pStyle w:val="Topptekstlinje1"/>
            <w:jc w:val="right"/>
          </w:pPr>
          <w:r>
            <w:t>Notat</w:t>
          </w:r>
        </w:p>
      </w:tc>
    </w:tr>
    <w:tr w:rsidR="00B55D72" w14:paraId="049F31CB" w14:textId="77777777">
      <w:tc>
        <w:tcPr>
          <w:tcW w:w="8674" w:type="dxa"/>
          <w:gridSpan w:val="2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128261" w14:textId="77777777" w:rsidR="00B55D72" w:rsidRDefault="007B382C">
          <w:pPr>
            <w:pStyle w:val="Topptekstlinje2"/>
          </w:pPr>
        </w:p>
      </w:tc>
    </w:tr>
  </w:tbl>
  <w:p w14:paraId="62486C05" w14:textId="77777777" w:rsidR="00B55D72" w:rsidRDefault="007B382C">
    <w:pPr>
      <w:pStyle w:val="Header"/>
      <w:ind w:left="964"/>
      <w:rPr>
        <w:rFonts w:ascii="Georgia" w:hAnsi="Georgia"/>
      </w:rPr>
    </w:pPr>
  </w:p>
  <w:p w14:paraId="5F1AE798" w14:textId="77777777" w:rsidR="00B55D72" w:rsidRDefault="00F011C9">
    <w:pPr>
      <w:pStyle w:val="Header"/>
      <w:ind w:left="964"/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62336" behindDoc="1" locked="0" layoutInCell="1" allowOverlap="1" wp14:anchorId="5B9B2C23" wp14:editId="07777777">
          <wp:simplePos x="0" y="0"/>
          <wp:positionH relativeFrom="page">
            <wp:posOffset>805815</wp:posOffset>
          </wp:positionH>
          <wp:positionV relativeFrom="page">
            <wp:posOffset>4568186</wp:posOffset>
          </wp:positionV>
          <wp:extent cx="798828" cy="798198"/>
          <wp:effectExtent l="0" t="0" r="1272" b="1902"/>
          <wp:wrapNone/>
          <wp:docPr id="3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61312" behindDoc="1" locked="0" layoutInCell="1" allowOverlap="1" wp14:anchorId="750B1FE6" wp14:editId="07777777">
          <wp:simplePos x="0" y="0"/>
          <wp:positionH relativeFrom="page">
            <wp:posOffset>805815</wp:posOffset>
          </wp:positionH>
          <wp:positionV relativeFrom="page">
            <wp:posOffset>3718563</wp:posOffset>
          </wp:positionV>
          <wp:extent cx="798828" cy="798198"/>
          <wp:effectExtent l="0" t="0" r="1272" b="1902"/>
          <wp:wrapNone/>
          <wp:docPr id="4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60477"/>
    <w:multiLevelType w:val="multilevel"/>
    <w:tmpl w:val="13E80C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B03"/>
    <w:rsid w:val="00021859"/>
    <w:rsid w:val="00105B03"/>
    <w:rsid w:val="001C30C3"/>
    <w:rsid w:val="003C4219"/>
    <w:rsid w:val="004A5C2D"/>
    <w:rsid w:val="007B382C"/>
    <w:rsid w:val="00966CB4"/>
    <w:rsid w:val="00977579"/>
    <w:rsid w:val="00A9680A"/>
    <w:rsid w:val="00E23E7C"/>
    <w:rsid w:val="00EF00F9"/>
    <w:rsid w:val="00F011C9"/>
    <w:rsid w:val="12BB4946"/>
    <w:rsid w:val="140D467C"/>
    <w:rsid w:val="28678F96"/>
    <w:rsid w:val="31281C5F"/>
    <w:rsid w:val="38229A40"/>
    <w:rsid w:val="3E16238C"/>
    <w:rsid w:val="4E39DA38"/>
    <w:rsid w:val="53431BD1"/>
    <w:rsid w:val="7C7FA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AECD"/>
  <w15:docId w15:val="{2ADDEAD9-D367-417E-B3CD-BA437FA1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sz w:val="22"/>
      <w:szCs w:val="22"/>
      <w:lang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customStyle="1" w:styleId="Topptekstlinje1">
    <w:name w:val="Topptekst_linje1"/>
    <w:basedOn w:val="Header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pPr>
      <w:ind w:left="4820"/>
    </w:pPr>
  </w:style>
  <w:style w:type="character" w:customStyle="1" w:styleId="Georgia11spacing0afterChar">
    <w:name w:val="Georgia11_spacing_0_after Char"/>
    <w:basedOn w:val="DefaultParagraphFont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rPr>
      <w:i/>
    </w:rPr>
  </w:style>
  <w:style w:type="character" w:customStyle="1" w:styleId="Georgia11Innrykk85mmChar">
    <w:name w:val="Georgia11_Innrykk85mm Char"/>
    <w:basedOn w:val="Georgia11spacing0afterChar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pPr>
      <w:tabs>
        <w:tab w:val="left" w:pos="1021"/>
      </w:tabs>
      <w:spacing w:after="0" w:line="240" w:lineRule="auto"/>
    </w:pPr>
    <w:rPr>
      <w:rFonts w:ascii="Georgia" w:hAnsi="Georgia"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Pr>
      <w:b/>
    </w:rPr>
  </w:style>
  <w:style w:type="character" w:customStyle="1" w:styleId="Georigia9BunntekstChar">
    <w:name w:val="Georigia9_Bunntekst Char"/>
    <w:basedOn w:val="DefaultParagraphFont"/>
    <w:rPr>
      <w:rFonts w:ascii="Georgia" w:hAnsi="Georgia"/>
      <w:sz w:val="18"/>
      <w:szCs w:val="18"/>
    </w:rPr>
  </w:style>
  <w:style w:type="paragraph" w:customStyle="1" w:styleId="Halvfet">
    <w:name w:val="Halvfet"/>
    <w:basedOn w:val="Normal"/>
    <w:autoRedefine/>
    <w:pPr>
      <w:tabs>
        <w:tab w:val="left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pPr>
      <w:spacing w:after="200"/>
    </w:pPr>
  </w:style>
  <w:style w:type="character" w:customStyle="1" w:styleId="mt">
    <w:name w:val="mt"/>
    <w:basedOn w:val="DefaultParagraphFont"/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Default">
    <w:name w:val="Default"/>
    <w:pPr>
      <w:suppressAutoHyphens/>
      <w:autoSpaceDE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F1FB98E257546B05711F58A149A4B" ma:contentTypeVersion="8" ma:contentTypeDescription="Create a new document." ma:contentTypeScope="" ma:versionID="479d4e330722fd4865c2f1dfefe1aa49">
  <xsd:schema xmlns:xsd="http://www.w3.org/2001/XMLSchema" xmlns:xs="http://www.w3.org/2001/XMLSchema" xmlns:p="http://schemas.microsoft.com/office/2006/metadata/properties" xmlns:ns2="b84aa31b-9bda-44a3-b8dd-ffa4cc7ec3ab" xmlns:ns3="842266fe-c605-4f13-8995-48dc48aceb47" targetNamespace="http://schemas.microsoft.com/office/2006/metadata/properties" ma:root="true" ma:fieldsID="fa9989b6dee483329c02f9afe7087ca8" ns2:_="" ns3:_="">
    <xsd:import namespace="b84aa31b-9bda-44a3-b8dd-ffa4cc7ec3ab"/>
    <xsd:import namespace="842266fe-c605-4f13-8995-48dc48ace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Saknr" minOccurs="0"/>
                <xsd:element ref="ns3:SharedWithUsers" minOccurs="0"/>
                <xsd:element ref="ns3:SharedWithDetails" minOccurs="0"/>
                <xsd:element ref="ns2: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aa31b-9bda-44a3-b8dd-ffa4cc7ec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aknr" ma:index="12" nillable="true" ma:displayName="Saknr" ma:format="Dropdown" ma:internalName="Saknr">
      <xsd:simpleType>
        <xsd:restriction base="dms:Text">
          <xsd:maxLength value="255"/>
        </xsd:restriction>
      </xsd:simpleType>
    </xsd:element>
    <xsd:element name="Tid" ma:index="15" nillable="true" ma:displayName="Tid" ma:format="DateOnly" ma:internalName="Ti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266fe-c605-4f13-8995-48dc48aceb4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knr xmlns="b84aa31b-9bda-44a3-b8dd-ffa4cc7ec3ab" xsi:nil="true"/>
    <Tid xmlns="b84aa31b-9bda-44a3-b8dd-ffa4cc7ec3ab" xsi:nil="true"/>
  </documentManagement>
</p:properties>
</file>

<file path=customXml/itemProps1.xml><?xml version="1.0" encoding="utf-8"?>
<ds:datastoreItem xmlns:ds="http://schemas.openxmlformats.org/officeDocument/2006/customXml" ds:itemID="{AECE2C08-07D0-4D4E-98E1-9826281F5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aa31b-9bda-44a3-b8dd-ffa4cc7ec3ab"/>
    <ds:schemaRef ds:uri="842266fe-c605-4f13-8995-48dc48ace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5ED1BF-93C7-4BBC-8665-B950A84038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AA1CA9-DAF8-4203-9398-714968F8F6C3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842266fe-c605-4f13-8995-48dc48aceb47"/>
    <ds:schemaRef ds:uri="b84aa31b-9bda-44a3-b8dd-ffa4cc7ec3ab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Andronova</dc:creator>
  <cp:lastModifiedBy>Kristin Beathe Hansen</cp:lastModifiedBy>
  <cp:revision>4</cp:revision>
  <dcterms:created xsi:type="dcterms:W3CDTF">2023-05-25T13:47:00Z</dcterms:created>
  <dcterms:modified xsi:type="dcterms:W3CDTF">2023-06-02T10:18:00Z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0x010100346F1FB98E257546B05711F58A149A4B</vt:lpwstr>
  </property>
</Properties>
</file>